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6520"/>
          </w:tcPr>
          <w:p>
            <w:r>
              <w:rPr>
                <w:rFonts w:ascii="Arial" w:hAnsi="Arial"/>
                <w:b/>
                <w:color w:val="03301B"/>
                <w:sz w:val="48"/>
              </w:rPr>
              <w:t>Strafenkatalog</w:t>
            </w:r>
          </w:p>
          <w:p>
            <w:r>
              <w:rPr>
                <w:rFonts w:ascii="Arial" w:hAnsi="Arial"/>
                <w:b w:val="0"/>
                <w:color w:val="15803D"/>
                <w:sz w:val="22"/>
              </w:rPr>
              <w:t>Gemeinsam im Team beschlossen</w:t>
            </w:r>
          </w:p>
        </w:tc>
        <w:tc>
          <w:tcPr>
            <w:tcW w:type="dxa" w:w="3118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512000" cy="54306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1pay-logo-qu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5430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1701"/>
            <w:vAlign w:val="bottom"/>
          </w:tcPr>
          <w:p>
            <w:r>
              <w:rPr>
                <w:rFonts w:ascii="Arial" w:hAnsi="Arial"/>
                <w:b/>
                <w:color w:val="03301B"/>
                <w:sz w:val="22"/>
              </w:rPr>
              <w:t>Team:</w:t>
            </w:r>
          </w:p>
        </w:tc>
        <w:tc>
          <w:tcPr>
            <w:tcW w:type="dxa" w:w="7937"/>
            <w:vAlign w:val="bottom"/>
            <w:tcBorders>
              <w:bottom w:val="single" w:sz="6" w:color="03301B"/>
            </w:tcBorders>
          </w:tcPr>
          <w:p>
            <w:r>
              <w:rPr>
                <w:rFonts w:ascii="Arial" w:hAnsi="Arial"/>
                <w:b w:val="0"/>
                <w:color w:val="03301B"/>
                <w:sz w:val="22"/>
              </w:rPr>
            </w:r>
          </w:p>
        </w:tc>
      </w:tr>
      <w:tr>
        <w:trPr>
          <w:trHeight w:val="453" w:hRule="atLeast"/>
        </w:trPr>
        <w:tc>
          <w:tcPr>
            <w:tcW w:type="dxa" w:w="1701"/>
            <w:vAlign w:val="bottom"/>
          </w:tcPr>
          <w:p>
            <w:r>
              <w:rPr>
                <w:rFonts w:ascii="Arial" w:hAnsi="Arial"/>
                <w:b/>
                <w:color w:val="03301B"/>
                <w:sz w:val="22"/>
              </w:rPr>
              <w:t>Gültig ab:</w:t>
            </w:r>
          </w:p>
        </w:tc>
        <w:tc>
          <w:tcPr>
            <w:tcW w:type="dxa" w:w="7937"/>
            <w:vAlign w:val="bottom"/>
            <w:tcBorders>
              <w:bottom w:val="single" w:sz="6" w:color="03301B"/>
            </w:tcBorders>
          </w:tcPr>
          <w:p>
            <w:r>
              <w:rPr>
                <w:rFonts w:ascii="Arial" w:hAnsi="Arial"/>
                <w:b w:val="0"/>
                <w:color w:val="03301B"/>
                <w:sz w:val="22"/>
              </w:rPr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CFDCCF"/>
          <w:left w:val="nil"/>
          <w:bottom w:val="single" w:sz="4" w:color="CFDCCF"/>
          <w:right w:val="nil"/>
          <w:insideH w:val="single" w:sz="4" w:color="CFDCCF"/>
          <w:insideV w:val="nil"/>
        </w:tblBorders>
      </w:tblPr>
      <w:tblGrid>
        <w:gridCol w:w="4819"/>
        <w:gridCol w:w="4819"/>
      </w:tblGrid>
      <w:tr>
        <w:trPr>
          <w:trHeight w:val="396" w:hRule="atLeast"/>
          <w:tblHeader w:val="true"/>
        </w:trPr>
        <w:tc>
          <w:tcPr>
            <w:tcW w:type="dxa" w:w="7483"/>
            <w:shd w:val="clear" w:color="auto" w:fill="03301B"/>
            <w:vAlign w:val="center"/>
          </w:tcPr>
          <w:p>
            <w:r>
              <w:rPr>
                <w:rFonts w:ascii="Arial" w:hAnsi="Arial"/>
                <w:b/>
                <w:color w:val="FFFFFF"/>
                <w:sz w:val="21"/>
              </w:rPr>
              <w:t>Vergehen</w:t>
            </w:r>
          </w:p>
        </w:tc>
        <w:tc>
          <w:tcPr>
            <w:tcW w:type="dxa" w:w="2154"/>
            <w:shd w:val="clear" w:color="auto" w:fill="03301B"/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FFFFFF"/>
                <w:sz w:val="21"/>
              </w:rPr>
              <w:t>Betrag in €</w:t>
            </w:r>
          </w:p>
        </w:tc>
      </w:tr>
      <w:tr>
        <w:trPr>
          <w:cantSplit w:val="true"/>
          <w:trHeight w:val="340" w:hRule="atLeast"/>
        </w:trPr>
        <w:tc>
          <w:tcPr>
            <w:tcW w:type="dxa" w:w="9638"/>
            <w:gridSpan w:val="2"/>
            <w:shd w:val="clear" w:color="auto" w:fill="F2F6F1"/>
            <w:vAlign w:val="center"/>
          </w:tcPr>
          <w:p>
            <w:r>
              <w:rPr>
                <w:rFonts w:ascii="Arial" w:hAnsi="Arial"/>
                <w:b/>
                <w:color w:val="15803D"/>
                <w:sz w:val="20"/>
              </w:rPr>
              <w:t>Pünktlichkeit</w:t>
            </w:r>
          </w:p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  <w:t>Zu spät zum Training</w:t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  <w:t>Zu spät zum Treffpunkt am Spieltag</w:t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  <w:t>Zur Abfahrt zu spät, das Team musste warten</w:t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  <w:t>Ohne Abmeldung beim Training gefehlt</w:t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  <w:t>Ohne Abmeldung beim Spiel gefehlt</w:t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9638"/>
            <w:gridSpan w:val="2"/>
            <w:shd w:val="clear" w:color="auto" w:fill="F2F6F1"/>
            <w:vAlign w:val="center"/>
          </w:tcPr>
          <w:p>
            <w:r>
              <w:rPr>
                <w:rFonts w:ascii="Arial" w:hAnsi="Arial"/>
                <w:b/>
                <w:color w:val="15803D"/>
                <w:sz w:val="20"/>
              </w:rPr>
              <w:t>Training</w:t>
            </w:r>
          </w:p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  <w:t>Handy klingelt während des Trainings</w:t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  <w:t>Training ohne Absprache früher verlassen</w:t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9638"/>
            <w:gridSpan w:val="2"/>
            <w:shd w:val="clear" w:color="auto" w:fill="F2F6F1"/>
            <w:vAlign w:val="center"/>
          </w:tcPr>
          <w:p>
            <w:r>
              <w:rPr>
                <w:rFonts w:ascii="Arial" w:hAnsi="Arial"/>
                <w:b/>
                <w:color w:val="15803D"/>
                <w:sz w:val="20"/>
              </w:rPr>
              <w:t>Spieltag</w:t>
            </w:r>
          </w:p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  <w:t>Gelbe Karte wegen Meckerns</w:t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  <w:t>Rote Karte wegen Unsportlichkeit</w:t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  <w:t>Nach dem Spiel Gegner und Schiri nicht abgeklatscht</w:t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9638"/>
            <w:gridSpan w:val="2"/>
            <w:shd w:val="clear" w:color="auto" w:fill="F2F6F1"/>
            <w:vAlign w:val="center"/>
          </w:tcPr>
          <w:p>
            <w:r>
              <w:rPr>
                <w:rFonts w:ascii="Arial" w:hAnsi="Arial"/>
                <w:b/>
                <w:color w:val="15803D"/>
                <w:sz w:val="20"/>
              </w:rPr>
              <w:t>Kabine</w:t>
            </w:r>
          </w:p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  <w:t>Handy klingelt bei der Ansprache</w:t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  <w:t>Müll oder Tape in der Kabine liegen gelassen</w:t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9638"/>
            <w:gridSpan w:val="2"/>
            <w:shd w:val="clear" w:color="auto" w:fill="F2F6F1"/>
            <w:vAlign w:val="center"/>
          </w:tcPr>
          <w:p>
            <w:r>
              <w:rPr>
                <w:rFonts w:ascii="Arial" w:hAnsi="Arial"/>
                <w:b/>
                <w:color w:val="15803D"/>
                <w:sz w:val="20"/>
              </w:rPr>
              <w:t>Material</w:t>
            </w:r>
          </w:p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  <w:t>Trikot oder Trainingssachen vergessen</w:t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  <w:t>Schienbeinschoner vergessen</w:t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  <w:t>Schuhe vergessen</w:t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  <w:t>Bälle oder Hütchen liegen gelassen</w:t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9638"/>
            <w:gridSpan w:val="2"/>
            <w:shd w:val="clear" w:color="auto" w:fill="F2F6F1"/>
            <w:vAlign w:val="center"/>
          </w:tcPr>
          <w:p>
            <w:r>
              <w:rPr>
                <w:rFonts w:ascii="Arial" w:hAnsi="Arial"/>
                <w:b/>
                <w:color w:val="15803D"/>
                <w:sz w:val="20"/>
              </w:rPr>
              <w:t>Teamleben</w:t>
            </w:r>
          </w:p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  <w:t>Zu- oder Absage in der Teamgruppe vergessen</w:t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  <w:t>Geburtstag gehabt</w:t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  <w:t>Neue Schuhe ohne Einstand</w:t>
            </w:r>
          </w:p>
        </w:tc>
        <w:tc>
          <w:tcPr>
            <w:tcW w:type="dxa" w:w="2154"/>
            <w:vAlign w:val="center"/>
          </w:tcPr>
          <w:p/>
        </w:tc>
      </w:tr>
      <w:tr>
        <w:trPr>
          <w:cantSplit w:val="true"/>
          <w:trHeight w:val="340" w:hRule="atLeast"/>
        </w:trPr>
        <w:tc>
          <w:tcPr>
            <w:tcW w:type="dxa" w:w="7483"/>
            <w:vAlign w:val="center"/>
          </w:tcPr>
          <w:p>
            <w:r>
              <w:rPr>
                <w:rFonts w:ascii="Arial" w:hAnsi="Arial"/>
                <w:b w:val="0"/>
                <w:color w:val="10261A"/>
                <w:sz w:val="21"/>
              </w:rPr>
            </w:r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120"/>
      </w:pPr>
      <w:r>
        <w:rPr>
          <w:rFonts w:ascii="Arial" w:hAnsi="Arial"/>
          <w:b w:val="0"/>
          <w:color w:val="3D5446"/>
          <w:sz w:val="18"/>
        </w:rPr>
        <w:t>Beträge legt ihr gemeinsam fest. Ohne Geld? Tragt statt des Betrags eine Aufgabe ein, z. B. Ballsack tragen.</w:t>
      </w:r>
    </w:p>
    <w:p>
      <w:pPr>
        <w:spacing w:after="48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891"/>
            <w:tcBorders>
              <w:top w:val="single" w:sz="6" w:color="03301B"/>
            </w:tcBorders>
          </w:tcPr>
          <w:p>
            <w:r>
              <w:rPr>
                <w:rFonts w:ascii="Arial" w:hAnsi="Arial"/>
                <w:b w:val="0"/>
                <w:color w:val="3D5446"/>
                <w:sz w:val="18"/>
              </w:rPr>
              <w:t>Datum, Kapitän/in</w:t>
            </w:r>
          </w:p>
        </w:tc>
        <w:tc>
          <w:tcPr>
            <w:tcW w:type="dxa" w:w="454"/>
          </w:tcPr>
          <w:p/>
        </w:tc>
        <w:tc>
          <w:tcPr>
            <w:tcW w:type="dxa" w:w="2891"/>
            <w:tcBorders>
              <w:top w:val="single" w:sz="6" w:color="03301B"/>
            </w:tcBorders>
          </w:tcPr>
          <w:p>
            <w:r>
              <w:rPr>
                <w:rFonts w:ascii="Arial" w:hAnsi="Arial"/>
                <w:b w:val="0"/>
                <w:color w:val="3D5446"/>
                <w:sz w:val="18"/>
              </w:rPr>
              <w:t>Kassenwart/in</w:t>
            </w:r>
          </w:p>
        </w:tc>
        <w:tc>
          <w:tcPr>
            <w:tcW w:type="dxa" w:w="454"/>
          </w:tcPr>
          <w:p/>
        </w:tc>
        <w:tc>
          <w:tcPr>
            <w:tcW w:type="dxa" w:w="2891"/>
            <w:tcBorders>
              <w:top w:val="single" w:sz="6" w:color="03301B"/>
            </w:tcBorders>
          </w:tcPr>
          <w:p>
            <w:r>
              <w:rPr>
                <w:rFonts w:ascii="Arial" w:hAnsi="Arial"/>
                <w:b w:val="0"/>
                <w:color w:val="3D5446"/>
                <w:sz w:val="18"/>
              </w:rPr>
              <w:t>Trainer/in</w:t>
            </w:r>
          </w:p>
        </w:tc>
      </w:tr>
    </w:tbl>
    <w:p>
      <w:pPr>
        <w:spacing w:after="0" w:before="0" w:line="20" w:lineRule="exact"/>
      </w:pPr>
    </w:p>
    <w:sectPr w:rsidR="00FC693F" w:rsidRPr="0006063C" w:rsidSect="00034616">
      <w:footerReference w:type="default" r:id="rId10"/>
      <w:pgSz w:w="11906" w:h="16838"/>
      <w:pgMar w:top="680" w:right="1134" w:bottom="624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3D5446"/>
        <w:sz w:val="16"/>
      </w:rPr>
      <w:t>Vorlage von 11pay · Generator und Ideen: 11pay.de/strafenkatalog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Strafenkatalog – Vorlage</dc:title>
  <dc:subject/>
  <dc:creator>11pay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